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E9" w:rsidRDefault="00DA02E9" w:rsidP="00DA02E9">
      <w:pPr>
        <w:pStyle w:val="AralkYok"/>
        <w:spacing w:line="276" w:lineRule="auto"/>
        <w:jc w:val="center"/>
        <w:rPr>
          <w:rFonts w:ascii="Arial" w:hAnsi="Arial" w:cs="Arial"/>
          <w:b/>
          <w:sz w:val="24"/>
          <w:szCs w:val="24"/>
        </w:rPr>
      </w:pPr>
      <w:r>
        <w:rPr>
          <w:rFonts w:ascii="Arial" w:hAnsi="Arial" w:cs="Arial"/>
          <w:b/>
          <w:sz w:val="24"/>
          <w:szCs w:val="24"/>
        </w:rPr>
        <w:t>T.C.</w:t>
      </w:r>
    </w:p>
    <w:p w:rsidR="00DA02E9" w:rsidRDefault="00DA02E9" w:rsidP="00DA02E9">
      <w:pPr>
        <w:pStyle w:val="AralkYok"/>
        <w:spacing w:line="276" w:lineRule="auto"/>
        <w:jc w:val="center"/>
        <w:rPr>
          <w:rFonts w:ascii="Arial" w:hAnsi="Arial" w:cs="Arial"/>
          <w:b/>
          <w:sz w:val="24"/>
          <w:szCs w:val="24"/>
        </w:rPr>
      </w:pPr>
      <w:r>
        <w:rPr>
          <w:rFonts w:ascii="Arial" w:hAnsi="Arial" w:cs="Arial"/>
          <w:b/>
          <w:sz w:val="24"/>
          <w:szCs w:val="24"/>
        </w:rPr>
        <w:t>BÜYÜKÇEKMECE BELEDİYE BAŞKANLIĞI</w:t>
      </w:r>
    </w:p>
    <w:p w:rsidR="00DA02E9" w:rsidRDefault="00DA02E9" w:rsidP="00DA02E9">
      <w:pPr>
        <w:pStyle w:val="AralkYok"/>
        <w:spacing w:line="276" w:lineRule="auto"/>
        <w:jc w:val="center"/>
        <w:rPr>
          <w:rFonts w:ascii="Arial" w:hAnsi="Arial" w:cs="Arial"/>
          <w:b/>
          <w:sz w:val="24"/>
          <w:szCs w:val="24"/>
        </w:rPr>
      </w:pPr>
      <w:r w:rsidRPr="00476B4D">
        <w:rPr>
          <w:rFonts w:ascii="Arial" w:hAnsi="Arial" w:cs="Arial"/>
          <w:b/>
          <w:sz w:val="24"/>
          <w:szCs w:val="24"/>
        </w:rPr>
        <w:t>Kültür ve Sosyal işler Müdürlüğü</w:t>
      </w:r>
      <w:r>
        <w:rPr>
          <w:rFonts w:ascii="Arial" w:hAnsi="Arial" w:cs="Arial"/>
          <w:b/>
          <w:sz w:val="24"/>
          <w:szCs w:val="24"/>
        </w:rPr>
        <w:t xml:space="preserve"> Çalışma Yönetmeliği</w:t>
      </w:r>
    </w:p>
    <w:p w:rsidR="004421A9" w:rsidRPr="004421A9" w:rsidRDefault="004421A9" w:rsidP="00DA02E9">
      <w:pPr>
        <w:pStyle w:val="AralkYok"/>
        <w:spacing w:line="276" w:lineRule="auto"/>
        <w:jc w:val="center"/>
        <w:rPr>
          <w:rFonts w:ascii="Arial" w:hAnsi="Arial" w:cs="Arial"/>
          <w:b/>
          <w:color w:val="FF0000"/>
          <w:sz w:val="24"/>
          <w:szCs w:val="24"/>
        </w:rPr>
      </w:pPr>
      <w:bookmarkStart w:id="0" w:name="_GoBack"/>
      <w:r w:rsidRPr="004421A9">
        <w:rPr>
          <w:rFonts w:ascii="Arial" w:hAnsi="Arial" w:cs="Arial"/>
          <w:b/>
          <w:color w:val="FF0000"/>
          <w:sz w:val="24"/>
          <w:szCs w:val="24"/>
        </w:rPr>
        <w:t xml:space="preserve">        (10 Mart 2023 Tarih ve 21 Sayılı Belediye Meclis Kararı ile Kabul Edilmiştir)</w:t>
      </w:r>
    </w:p>
    <w:bookmarkEnd w:id="0"/>
    <w:p w:rsidR="00DA02E9" w:rsidRPr="00476B4D" w:rsidRDefault="00DA02E9" w:rsidP="00DA02E9">
      <w:pPr>
        <w:pStyle w:val="AralkYok"/>
        <w:spacing w:line="276" w:lineRule="auto"/>
        <w:jc w:val="center"/>
        <w:rPr>
          <w:rFonts w:ascii="Arial" w:hAnsi="Arial" w:cs="Arial"/>
          <w:b/>
          <w:sz w:val="24"/>
          <w:szCs w:val="24"/>
        </w:rPr>
      </w:pPr>
    </w:p>
    <w:p w:rsidR="00DA02E9" w:rsidRPr="00476B4D" w:rsidRDefault="00DA02E9" w:rsidP="00DA02E9">
      <w:pPr>
        <w:ind w:firstLine="567"/>
        <w:jc w:val="both"/>
        <w:rPr>
          <w:rFonts w:ascii="Arial" w:hAnsi="Arial" w:cs="Arial"/>
        </w:rPr>
      </w:pPr>
      <w:r w:rsidRPr="00476B4D">
        <w:rPr>
          <w:rFonts w:ascii="Arial" w:hAnsi="Arial" w:cs="Arial"/>
          <w:b/>
        </w:rPr>
        <w:t xml:space="preserve">    Madde 26 – </w:t>
      </w:r>
      <w:r>
        <w:rPr>
          <w:rFonts w:ascii="Arial" w:hAnsi="Arial" w:cs="Arial"/>
          <w:b/>
        </w:rPr>
        <w:t>(1)</w:t>
      </w:r>
      <w:r w:rsidRPr="00476B4D">
        <w:rPr>
          <w:rFonts w:ascii="Arial" w:hAnsi="Arial" w:cs="Arial"/>
        </w:rPr>
        <w:t xml:space="preserve">Kültür ve Sosyal işler Müdürlüğünde hizmetler, Müdürün koordinatörlüğünde Başkan onayı ile kurulan eğitim ve organizasyon alt birimlerinde çalışan her statüdeki personel eliyle yürütülür. </w:t>
      </w:r>
    </w:p>
    <w:p w:rsidR="00DA02E9" w:rsidRPr="00476B4D" w:rsidRDefault="00DA02E9" w:rsidP="00DA02E9">
      <w:pPr>
        <w:ind w:firstLine="540"/>
        <w:jc w:val="both"/>
        <w:rPr>
          <w:rFonts w:ascii="Arial" w:hAnsi="Arial" w:cs="Arial"/>
        </w:rPr>
      </w:pPr>
      <w:r w:rsidRPr="00476B4D">
        <w:rPr>
          <w:rFonts w:ascii="Arial" w:hAnsi="Arial" w:cs="Arial"/>
        </w:rPr>
        <w:t xml:space="preserve">     </w:t>
      </w:r>
      <w:r>
        <w:rPr>
          <w:rFonts w:ascii="Arial" w:hAnsi="Arial" w:cs="Arial"/>
        </w:rPr>
        <w:t>(2)</w:t>
      </w:r>
      <w:r w:rsidRPr="00476B4D">
        <w:rPr>
          <w:rFonts w:ascii="Arial" w:hAnsi="Arial" w:cs="Arial"/>
        </w:rPr>
        <w:t>Kültür ve Sosyal işler</w:t>
      </w:r>
      <w:r w:rsidRPr="00476B4D">
        <w:rPr>
          <w:rFonts w:ascii="Arial" w:hAnsi="Arial" w:cs="Arial"/>
          <w:b/>
        </w:rPr>
        <w:t xml:space="preserve"> </w:t>
      </w:r>
      <w:r w:rsidRPr="00476B4D">
        <w:rPr>
          <w:rFonts w:ascii="Arial" w:hAnsi="Arial" w:cs="Arial"/>
        </w:rPr>
        <w:t>Müdürlüğünün görevleri şunlardır:</w:t>
      </w:r>
    </w:p>
    <w:p w:rsidR="00DA02E9" w:rsidRPr="00476B4D" w:rsidRDefault="00DA02E9" w:rsidP="00DA02E9">
      <w:pPr>
        <w:ind w:firstLine="720"/>
        <w:jc w:val="both"/>
        <w:rPr>
          <w:rFonts w:ascii="Arial" w:hAnsi="Arial" w:cs="Arial"/>
        </w:rPr>
      </w:pPr>
      <w:r w:rsidRPr="00476B4D">
        <w:rPr>
          <w:rFonts w:ascii="Arial" w:hAnsi="Arial" w:cs="Arial"/>
          <w:b/>
        </w:rPr>
        <w:t>a)</w:t>
      </w:r>
      <w:r w:rsidRPr="00476B4D">
        <w:rPr>
          <w:rFonts w:ascii="Arial" w:hAnsi="Arial" w:cs="Arial"/>
        </w:rPr>
        <w:t xml:space="preserve">Belediyenin hizmet alanı kapsamında bulunan bölgelerde kültürel ilişkilerin geliştirilmesi ve kültürel değerlerin korunması konusunda gerekli çalışmalar yapmak, bu çalışmalara üniversitelerin, kamu kurumu niteliğindeki meslek kuruluşlarının,  sivil toplum kuruluşları ve uzman kişilerin katılımını sağlamak, </w:t>
      </w:r>
    </w:p>
    <w:p w:rsidR="00DA02E9" w:rsidRPr="00476B4D" w:rsidRDefault="00DA02E9" w:rsidP="00DA02E9">
      <w:pPr>
        <w:ind w:firstLine="720"/>
        <w:jc w:val="both"/>
        <w:rPr>
          <w:rFonts w:ascii="Arial" w:hAnsi="Arial" w:cs="Arial"/>
        </w:rPr>
      </w:pPr>
      <w:r w:rsidRPr="00476B4D">
        <w:rPr>
          <w:rFonts w:ascii="Arial" w:hAnsi="Arial" w:cs="Arial"/>
          <w:b/>
        </w:rPr>
        <w:t>b)</w:t>
      </w:r>
      <w:r w:rsidRPr="00476B4D">
        <w:rPr>
          <w:rFonts w:ascii="Arial" w:hAnsi="Arial" w:cs="Arial"/>
        </w:rPr>
        <w:t xml:space="preserve"> Belediyenin kültürel ilişkiler kapsamında yer alan etkinliklerini, değişen koşullara uygun bir şekilde seçenekli olarak belirleyip Başkanlık onayına sunmak, onaylanmış seçenekleri ilgili birimlerle koordine ederek uygulamak, </w:t>
      </w:r>
    </w:p>
    <w:p w:rsidR="00DA02E9" w:rsidRPr="00476B4D" w:rsidRDefault="00DA02E9" w:rsidP="00DA02E9">
      <w:pPr>
        <w:ind w:firstLine="720"/>
        <w:jc w:val="both"/>
        <w:rPr>
          <w:rFonts w:ascii="Arial" w:hAnsi="Arial" w:cs="Arial"/>
        </w:rPr>
      </w:pPr>
      <w:r w:rsidRPr="00476B4D">
        <w:rPr>
          <w:rFonts w:ascii="Arial" w:hAnsi="Arial" w:cs="Arial"/>
          <w:b/>
        </w:rPr>
        <w:t>c)</w:t>
      </w:r>
      <w:r w:rsidRPr="00476B4D">
        <w:rPr>
          <w:rFonts w:ascii="Arial" w:hAnsi="Arial" w:cs="Arial"/>
        </w:rPr>
        <w:t>Ulusal ve uluslararası düzeyde düzenlenecek festivallerle ilgili hizmetleri yerine getirmek,</w:t>
      </w:r>
    </w:p>
    <w:p w:rsidR="00DA02E9" w:rsidRPr="00476B4D" w:rsidRDefault="00DA02E9" w:rsidP="00DA02E9">
      <w:pPr>
        <w:ind w:firstLine="720"/>
        <w:jc w:val="both"/>
        <w:rPr>
          <w:rFonts w:ascii="Arial" w:hAnsi="Arial" w:cs="Arial"/>
        </w:rPr>
      </w:pPr>
      <w:r w:rsidRPr="00476B4D">
        <w:rPr>
          <w:rFonts w:ascii="Arial" w:hAnsi="Arial" w:cs="Arial"/>
          <w:b/>
        </w:rPr>
        <w:t xml:space="preserve"> d)</w:t>
      </w:r>
      <w:r w:rsidRPr="00476B4D">
        <w:rPr>
          <w:rFonts w:ascii="Arial" w:hAnsi="Arial" w:cs="Arial"/>
        </w:rPr>
        <w:t>Meslek ve beceri kazandırma kursları açmak, gençlik ve spor konularında hizmet vermek,</w:t>
      </w:r>
    </w:p>
    <w:p w:rsidR="00DA02E9" w:rsidRPr="00476B4D" w:rsidRDefault="00DA02E9" w:rsidP="00DA02E9">
      <w:pPr>
        <w:ind w:firstLine="720"/>
        <w:jc w:val="both"/>
        <w:rPr>
          <w:rFonts w:ascii="Arial" w:hAnsi="Arial" w:cs="Arial"/>
        </w:rPr>
      </w:pPr>
      <w:r w:rsidRPr="00476B4D">
        <w:rPr>
          <w:rFonts w:ascii="Arial" w:hAnsi="Arial" w:cs="Arial"/>
          <w:b/>
        </w:rPr>
        <w:t>e)</w:t>
      </w:r>
      <w:r w:rsidRPr="00476B4D">
        <w:rPr>
          <w:rFonts w:ascii="Arial" w:hAnsi="Arial" w:cs="Arial"/>
        </w:rPr>
        <w:t xml:space="preserve"> Belediye sınırları dâhilinde bulunan tarihsel ve kültürel değerlerin koruması ve tanıtılması ile ilgili yayın faaliyetlerini yürütmek,</w:t>
      </w:r>
    </w:p>
    <w:p w:rsidR="00DA02E9" w:rsidRPr="00476B4D" w:rsidRDefault="00DA02E9" w:rsidP="00DA02E9">
      <w:pPr>
        <w:ind w:firstLine="720"/>
        <w:jc w:val="both"/>
        <w:rPr>
          <w:rFonts w:ascii="Arial" w:hAnsi="Arial" w:cs="Arial"/>
        </w:rPr>
      </w:pPr>
      <w:r w:rsidRPr="00476B4D">
        <w:rPr>
          <w:rFonts w:ascii="Arial" w:hAnsi="Arial" w:cs="Arial"/>
          <w:b/>
        </w:rPr>
        <w:t>f)</w:t>
      </w:r>
      <w:r w:rsidRPr="00476B4D">
        <w:rPr>
          <w:rFonts w:ascii="Arial" w:hAnsi="Arial" w:cs="Arial"/>
        </w:rPr>
        <w:t xml:space="preserve"> Geleneksel Türk halk ve Türk sanat müziği ve evrensel müziğin çeşitli türlerini açık ve kapalı mekânlarda sunarak halkın kaynaşmasını, toplumsal moralin yükseltilmesini ve ortak kent kültürünün oluşmasını sağlamak,</w:t>
      </w:r>
    </w:p>
    <w:p w:rsidR="00DA02E9" w:rsidRPr="00476B4D" w:rsidRDefault="00DA02E9" w:rsidP="00DA02E9">
      <w:pPr>
        <w:ind w:firstLine="720"/>
        <w:jc w:val="both"/>
        <w:rPr>
          <w:rFonts w:ascii="Arial" w:hAnsi="Arial" w:cs="Arial"/>
        </w:rPr>
      </w:pPr>
      <w:r w:rsidRPr="00476B4D">
        <w:rPr>
          <w:rFonts w:ascii="Arial" w:hAnsi="Arial" w:cs="Arial"/>
          <w:b/>
        </w:rPr>
        <w:t>g)</w:t>
      </w:r>
      <w:r w:rsidRPr="00476B4D">
        <w:rPr>
          <w:rFonts w:ascii="Arial" w:hAnsi="Arial" w:cs="Arial"/>
        </w:rPr>
        <w:t>Geri dönüşüm ve iş olanağı sağlayacak projelerinin eğitimini vermek</w:t>
      </w:r>
    </w:p>
    <w:p w:rsidR="00DA02E9" w:rsidRPr="00476B4D" w:rsidRDefault="00DA02E9" w:rsidP="00DA02E9">
      <w:pPr>
        <w:ind w:firstLine="720"/>
        <w:jc w:val="both"/>
        <w:rPr>
          <w:rFonts w:ascii="Arial" w:hAnsi="Arial" w:cs="Arial"/>
        </w:rPr>
      </w:pPr>
      <w:r w:rsidRPr="00476B4D">
        <w:rPr>
          <w:rFonts w:ascii="Arial" w:hAnsi="Arial" w:cs="Arial"/>
          <w:b/>
        </w:rPr>
        <w:t>h)</w:t>
      </w:r>
      <w:r w:rsidRPr="00476B4D">
        <w:rPr>
          <w:rFonts w:ascii="Arial" w:hAnsi="Arial" w:cs="Arial"/>
        </w:rPr>
        <w:t xml:space="preserve"> Halkın eğitimi maksadıyla Mesleki - Sosyal ve Kültürel konularla ilgili tanıtım filmleri, mültivizyon, sine </w:t>
      </w:r>
      <w:proofErr w:type="gramStart"/>
      <w:r w:rsidRPr="00476B4D">
        <w:rPr>
          <w:rFonts w:ascii="Arial" w:hAnsi="Arial" w:cs="Arial"/>
        </w:rPr>
        <w:t>vizyon</w:t>
      </w:r>
      <w:proofErr w:type="gramEnd"/>
      <w:r w:rsidRPr="00476B4D">
        <w:rPr>
          <w:rFonts w:ascii="Arial" w:hAnsi="Arial" w:cs="Arial"/>
        </w:rPr>
        <w:t xml:space="preserve"> ve slayt gösterimleri sunmak.</w:t>
      </w:r>
    </w:p>
    <w:p w:rsidR="00DA02E9" w:rsidRPr="00476B4D" w:rsidRDefault="00DA02E9" w:rsidP="00DA02E9">
      <w:pPr>
        <w:ind w:firstLine="720"/>
        <w:jc w:val="both"/>
        <w:rPr>
          <w:rFonts w:ascii="Arial" w:hAnsi="Arial" w:cs="Arial"/>
        </w:rPr>
      </w:pPr>
      <w:r w:rsidRPr="00476B4D">
        <w:rPr>
          <w:rFonts w:ascii="Arial" w:hAnsi="Arial" w:cs="Arial"/>
          <w:b/>
        </w:rPr>
        <w:t>ı)</w:t>
      </w:r>
      <w:r w:rsidRPr="00476B4D">
        <w:rPr>
          <w:rFonts w:ascii="Arial" w:hAnsi="Arial" w:cs="Arial"/>
        </w:rPr>
        <w:t xml:space="preserve"> Gençlere ve çocuklara yönelik eğitim kültür ve sosyal içerikli kurslar açmak, başarılı öğrencileri teşvik edici ödüllerle desteklemek.</w:t>
      </w:r>
    </w:p>
    <w:p w:rsidR="00DA02E9" w:rsidRPr="00476B4D" w:rsidRDefault="00DA02E9" w:rsidP="00DA02E9">
      <w:pPr>
        <w:jc w:val="both"/>
        <w:rPr>
          <w:rFonts w:ascii="Arial" w:hAnsi="Arial" w:cs="Arial"/>
        </w:rPr>
      </w:pPr>
      <w:r w:rsidRPr="00476B4D">
        <w:rPr>
          <w:rFonts w:ascii="Arial" w:hAnsi="Arial" w:cs="Arial"/>
          <w:b/>
        </w:rPr>
        <w:t xml:space="preserve">          i)</w:t>
      </w:r>
      <w:r w:rsidRPr="00476B4D">
        <w:rPr>
          <w:rFonts w:ascii="Arial" w:hAnsi="Arial" w:cs="Arial"/>
        </w:rPr>
        <w:t xml:space="preserve"> Halkın istifadesine sunulacak halk kütüphaneleri ve okuma salonları açmak.</w:t>
      </w:r>
    </w:p>
    <w:p w:rsidR="00DA02E9" w:rsidRPr="00476B4D" w:rsidRDefault="00DA02E9" w:rsidP="00DA02E9">
      <w:pPr>
        <w:ind w:firstLine="720"/>
        <w:jc w:val="both"/>
        <w:rPr>
          <w:rFonts w:ascii="Arial" w:hAnsi="Arial" w:cs="Arial"/>
        </w:rPr>
      </w:pPr>
      <w:r w:rsidRPr="00476B4D">
        <w:rPr>
          <w:rFonts w:ascii="Arial" w:hAnsi="Arial" w:cs="Arial"/>
          <w:b/>
        </w:rPr>
        <w:t>j)</w:t>
      </w:r>
      <w:r w:rsidRPr="00476B4D">
        <w:rPr>
          <w:rFonts w:ascii="Arial" w:hAnsi="Arial" w:cs="Arial"/>
        </w:rPr>
        <w:t>Kadınlar ve çocuklar için koruma evleri açmak, ev kadınlarına yönelik çeşitli dallarda eğitici, öğretici, sosyal becerilerini geliştirici Meslek Edindirme ve Beceri Kursları ile mali olanakların elverdiği ölçüde ÖSS, OKS, Bilgisayar, Yabancı Dil Kursları açmak ve yönetmek,</w:t>
      </w:r>
    </w:p>
    <w:p w:rsidR="00DA02E9" w:rsidRPr="00476B4D" w:rsidRDefault="00DA02E9" w:rsidP="00DA02E9">
      <w:pPr>
        <w:ind w:firstLine="720"/>
        <w:jc w:val="both"/>
        <w:rPr>
          <w:rFonts w:ascii="Arial" w:hAnsi="Arial" w:cs="Arial"/>
        </w:rPr>
      </w:pPr>
      <w:r w:rsidRPr="00476B4D">
        <w:rPr>
          <w:rFonts w:ascii="Arial" w:hAnsi="Arial" w:cs="Arial"/>
          <w:b/>
        </w:rPr>
        <w:t>k)</w:t>
      </w:r>
      <w:r w:rsidRPr="00476B4D">
        <w:rPr>
          <w:rFonts w:ascii="Arial" w:hAnsi="Arial" w:cs="Arial"/>
        </w:rPr>
        <w:t xml:space="preserve"> Gençlik, Kadın ve Çocuk komisyonları, oluşturmak.</w:t>
      </w:r>
    </w:p>
    <w:p w:rsidR="00DA02E9" w:rsidRPr="00476B4D" w:rsidRDefault="00DA02E9" w:rsidP="00DA02E9">
      <w:pPr>
        <w:ind w:firstLine="720"/>
        <w:jc w:val="both"/>
        <w:rPr>
          <w:rFonts w:ascii="Arial" w:hAnsi="Arial" w:cs="Arial"/>
        </w:rPr>
      </w:pPr>
      <w:r w:rsidRPr="00476B4D">
        <w:rPr>
          <w:rFonts w:ascii="Arial" w:hAnsi="Arial" w:cs="Arial"/>
          <w:b/>
        </w:rPr>
        <w:t>l)</w:t>
      </w:r>
      <w:r w:rsidRPr="00476B4D">
        <w:rPr>
          <w:rFonts w:ascii="Arial" w:hAnsi="Arial" w:cs="Arial"/>
        </w:rPr>
        <w:t xml:space="preserve"> Kültür Merkezleri açılması için çalışmalar yapmak.</w:t>
      </w:r>
    </w:p>
    <w:p w:rsidR="00DA02E9" w:rsidRPr="00476B4D" w:rsidRDefault="00DA02E9" w:rsidP="00DA02E9">
      <w:pPr>
        <w:jc w:val="both"/>
        <w:rPr>
          <w:rFonts w:ascii="Arial" w:hAnsi="Arial" w:cs="Arial"/>
        </w:rPr>
      </w:pPr>
      <w:r w:rsidRPr="00476B4D">
        <w:rPr>
          <w:rFonts w:ascii="Arial" w:hAnsi="Arial" w:cs="Arial"/>
          <w:b/>
        </w:rPr>
        <w:t xml:space="preserve">          m)</w:t>
      </w:r>
      <w:r w:rsidRPr="00476B4D">
        <w:rPr>
          <w:rFonts w:ascii="Arial" w:hAnsi="Arial" w:cs="Arial"/>
        </w:rPr>
        <w:t xml:space="preserve"> Çocuklar, özürlüler, yaşlılar, kimsesizler ve toplumun değişik kesimlerine yönelik her türlü </w:t>
      </w:r>
      <w:proofErr w:type="gramStart"/>
      <w:r w:rsidRPr="00476B4D">
        <w:rPr>
          <w:rFonts w:ascii="Arial" w:hAnsi="Arial" w:cs="Arial"/>
        </w:rPr>
        <w:t>rehabilitasyon</w:t>
      </w:r>
      <w:proofErr w:type="gramEnd"/>
      <w:r w:rsidRPr="00476B4D">
        <w:rPr>
          <w:rFonts w:ascii="Arial" w:hAnsi="Arial" w:cs="Arial"/>
        </w:rPr>
        <w:t xml:space="preserve"> programları düzenlemek; spor etkinlikleri ve yarışmalar tertip etmek, bu konularla ilgili olarak seminerler düzenlemek,</w:t>
      </w:r>
    </w:p>
    <w:p w:rsidR="00DA02E9" w:rsidRPr="00476B4D" w:rsidRDefault="00DA02E9" w:rsidP="00DA02E9">
      <w:pPr>
        <w:jc w:val="both"/>
        <w:rPr>
          <w:rFonts w:ascii="Arial" w:hAnsi="Arial" w:cs="Arial"/>
        </w:rPr>
      </w:pPr>
      <w:r w:rsidRPr="00476B4D">
        <w:rPr>
          <w:rFonts w:ascii="Arial" w:hAnsi="Arial" w:cs="Arial"/>
          <w:b/>
        </w:rPr>
        <w:t xml:space="preserve">          n)</w:t>
      </w:r>
      <w:r w:rsidRPr="00476B4D">
        <w:rPr>
          <w:rFonts w:ascii="Arial" w:hAnsi="Arial" w:cs="Arial"/>
        </w:rPr>
        <w:t xml:space="preserve"> İlçe Milli Eğitim Müdürlüğü, İlçe Halk Eğitim Merkezi ve eğitim kurumlarıyla sosyal ve kültürel konularda yapılacak faaliyetlerde işbirliği yapmak.</w:t>
      </w:r>
    </w:p>
    <w:p w:rsidR="00DA02E9" w:rsidRPr="00476B4D" w:rsidRDefault="00DA02E9" w:rsidP="00DA02E9">
      <w:pPr>
        <w:ind w:firstLine="720"/>
        <w:jc w:val="both"/>
        <w:rPr>
          <w:rFonts w:ascii="Arial" w:hAnsi="Arial" w:cs="Arial"/>
        </w:rPr>
      </w:pPr>
      <w:proofErr w:type="gramStart"/>
      <w:r w:rsidRPr="00476B4D">
        <w:rPr>
          <w:rFonts w:ascii="Arial" w:hAnsi="Arial" w:cs="Arial"/>
          <w:b/>
        </w:rPr>
        <w:t>o)</w:t>
      </w:r>
      <w:r w:rsidRPr="00476B4D">
        <w:rPr>
          <w:rFonts w:ascii="Arial" w:hAnsi="Arial" w:cs="Arial"/>
        </w:rPr>
        <w:t xml:space="preserve"> 5393 sayılı Belediye Kanunun 76 ve 77 inci maddelerine göre; kent konseyinin faaliyetlerinin etkili ve verimli yürütülmesi konusunda yardım ve destek sağlamak, sağlık, eğitim, spor, çevre, sosyal hizmet ve yardım, kütüphane, park, trafik ve kültür hizmetleriyle yaşlılara, kadın ve çocuklara, özürlülere, yoksul ve düşkünlere yönelik hizmetlerin </w:t>
      </w:r>
      <w:r w:rsidRPr="00476B4D">
        <w:rPr>
          <w:rFonts w:ascii="Arial" w:hAnsi="Arial" w:cs="Arial"/>
        </w:rPr>
        <w:lastRenderedPageBreak/>
        <w:t>yapılmasında beldede dayanışma ve katılımı sağlamak, hizmetlerde etkinlik, tasarruf ve verimliliği artırmak amacıyla gönüllü kişilerin katılımına yönelik programlar uygulamak,</w:t>
      </w:r>
      <w:proofErr w:type="gramEnd"/>
    </w:p>
    <w:p w:rsidR="00DA02E9" w:rsidRPr="00476B4D" w:rsidRDefault="00DA02E9" w:rsidP="00DA02E9">
      <w:pPr>
        <w:ind w:firstLine="720"/>
        <w:jc w:val="both"/>
        <w:rPr>
          <w:rFonts w:ascii="Arial" w:hAnsi="Arial" w:cs="Arial"/>
        </w:rPr>
      </w:pPr>
      <w:r w:rsidRPr="00476B4D">
        <w:rPr>
          <w:rFonts w:ascii="Arial" w:hAnsi="Arial" w:cs="Arial"/>
          <w:b/>
        </w:rPr>
        <w:t>ö)</w:t>
      </w:r>
      <w:r w:rsidRPr="00476B4D">
        <w:rPr>
          <w:rFonts w:ascii="Arial" w:hAnsi="Arial" w:cs="Arial"/>
        </w:rPr>
        <w:t xml:space="preserve"> Kültürel hayata katkıda bulunma amacına yönelik, çeşitli konularda kitap, broşür, dergi, afiş, vs hazırlayarak halka ulaşmasını sağlamak.</w:t>
      </w:r>
    </w:p>
    <w:p w:rsidR="00DA02E9" w:rsidRPr="00476B4D" w:rsidRDefault="00DA02E9" w:rsidP="00DA02E9">
      <w:pPr>
        <w:ind w:left="180" w:hanging="180"/>
        <w:jc w:val="both"/>
        <w:rPr>
          <w:rFonts w:ascii="Arial" w:hAnsi="Arial" w:cs="Arial"/>
        </w:rPr>
      </w:pPr>
      <w:r w:rsidRPr="00476B4D">
        <w:rPr>
          <w:rFonts w:ascii="Arial" w:hAnsi="Arial" w:cs="Arial"/>
          <w:b/>
        </w:rPr>
        <w:t xml:space="preserve">            p</w:t>
      </w:r>
      <w:r w:rsidRPr="00476B4D">
        <w:rPr>
          <w:rFonts w:ascii="Arial" w:hAnsi="Arial" w:cs="Arial"/>
        </w:rPr>
        <w:t xml:space="preserve">)İlçenin kültürel zenginliklerini arttırıcı çalışmalar ve konferans, panel, </w:t>
      </w:r>
      <w:proofErr w:type="gramStart"/>
      <w:r w:rsidRPr="00476B4D">
        <w:rPr>
          <w:rFonts w:ascii="Arial" w:hAnsi="Arial" w:cs="Arial"/>
        </w:rPr>
        <w:t>sempozyum</w:t>
      </w:r>
      <w:proofErr w:type="gramEnd"/>
      <w:r w:rsidRPr="00476B4D">
        <w:rPr>
          <w:rFonts w:ascii="Arial" w:hAnsi="Arial" w:cs="Arial"/>
        </w:rPr>
        <w:t>, sergi vb. etkinlikler hazırlamak,</w:t>
      </w:r>
    </w:p>
    <w:p w:rsidR="00DA02E9" w:rsidRDefault="00DA02E9" w:rsidP="00DA02E9">
      <w:pPr>
        <w:ind w:firstLine="720"/>
        <w:jc w:val="both"/>
        <w:rPr>
          <w:rFonts w:ascii="Arial" w:hAnsi="Arial" w:cs="Arial"/>
        </w:rPr>
      </w:pPr>
      <w:r w:rsidRPr="00476B4D">
        <w:rPr>
          <w:rFonts w:ascii="Arial" w:hAnsi="Arial" w:cs="Arial"/>
          <w:b/>
        </w:rPr>
        <w:t xml:space="preserve"> r)</w:t>
      </w:r>
      <w:r w:rsidRPr="00476B4D">
        <w:rPr>
          <w:rFonts w:ascii="Arial" w:hAnsi="Arial" w:cs="Arial"/>
        </w:rPr>
        <w:t>Başkanca verilen diğer görevleri yapmak,</w:t>
      </w:r>
    </w:p>
    <w:p w:rsidR="00DA02E9" w:rsidRPr="00476B4D" w:rsidRDefault="00DA02E9" w:rsidP="00DA02E9">
      <w:pPr>
        <w:ind w:firstLine="540"/>
        <w:jc w:val="both"/>
        <w:rPr>
          <w:rFonts w:ascii="Arial" w:hAnsi="Arial" w:cs="Arial"/>
        </w:rPr>
      </w:pPr>
      <w:r>
        <w:rPr>
          <w:rFonts w:ascii="Arial" w:hAnsi="Arial" w:cs="Arial"/>
        </w:rPr>
        <w:t>(3)Alt birimlerin görev dağılımı Müdürün önerisi üzerine Başkan tarafından belirlenir.</w:t>
      </w:r>
    </w:p>
    <w:p w:rsidR="00062192" w:rsidRDefault="002723AC"/>
    <w:sectPr w:rsidR="00062192" w:rsidSect="00DA02E9">
      <w:headerReference w:type="default" r:id="rId9"/>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AC" w:rsidRDefault="002723AC" w:rsidP="00DA02E9">
      <w:r>
        <w:separator/>
      </w:r>
    </w:p>
  </w:endnote>
  <w:endnote w:type="continuationSeparator" w:id="0">
    <w:p w:rsidR="002723AC" w:rsidRDefault="002723AC" w:rsidP="00DA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AC" w:rsidRDefault="002723AC" w:rsidP="00DA02E9">
      <w:r>
        <w:separator/>
      </w:r>
    </w:p>
  </w:footnote>
  <w:footnote w:type="continuationSeparator" w:id="0">
    <w:p w:rsidR="002723AC" w:rsidRDefault="002723AC" w:rsidP="00DA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E9" w:rsidRDefault="00DA02E9">
    <w:pPr>
      <w:pStyle w:val="stbilgi"/>
    </w:pPr>
    <w:r w:rsidRPr="00DA02E9">
      <w:rPr>
        <w:noProof/>
        <w:lang w:eastAsia="tr-TR"/>
      </w:rPr>
      <w:drawing>
        <wp:anchor distT="0" distB="0" distL="114300" distR="114300" simplePos="0" relativeHeight="251661312" behindDoc="0" locked="0" layoutInCell="1" allowOverlap="1">
          <wp:simplePos x="0" y="0"/>
          <wp:positionH relativeFrom="column">
            <wp:posOffset>5116195</wp:posOffset>
          </wp:positionH>
          <wp:positionV relativeFrom="paragraph">
            <wp:posOffset>-53975</wp:posOffset>
          </wp:positionV>
          <wp:extent cx="1355725" cy="1007745"/>
          <wp:effectExtent l="19050" t="0" r="0" b="0"/>
          <wp:wrapTopAndBottom/>
          <wp:docPr id="26" name="Resim 4" descr="http://www.bcekmece.bel.tr/tr-tr/Kurumsal/Medya-Merkezi/PublishingImages/Sayfalar/Logo/12%20y%C4%B1ld%C4%B1z%20logo%20i%C3%A7in%20t%C4%B1klay%C4%B1n%C4%B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cekmece.bel.tr/tr-tr/Kurumsal/Medya-Merkezi/PublishingImages/Sayfalar/Logo/12%20y%C4%B1ld%C4%B1z%20logo%20i%C3%A7in%20t%C4%B1klay%C4%B1n%C4%B1z.jpg"/>
                  <pic:cNvPicPr>
                    <a:picLocks noChangeAspect="1" noChangeArrowheads="1"/>
                  </pic:cNvPicPr>
                </pic:nvPicPr>
                <pic:blipFill>
                  <a:blip r:embed="rId1" cstate="print"/>
                  <a:srcRect/>
                  <a:stretch>
                    <a:fillRect/>
                  </a:stretch>
                </pic:blipFill>
                <pic:spPr bwMode="auto">
                  <a:xfrm>
                    <a:off x="0" y="0"/>
                    <a:ext cx="1355725" cy="1007745"/>
                  </a:xfrm>
                  <a:prstGeom prst="rect">
                    <a:avLst/>
                  </a:prstGeom>
                  <a:noFill/>
                  <a:ln w="9525">
                    <a:noFill/>
                    <a:miter lim="800000"/>
                    <a:headEnd/>
                    <a:tailEnd/>
                  </a:ln>
                </pic:spPr>
              </pic:pic>
            </a:graphicData>
          </a:graphic>
        </wp:anchor>
      </w:drawing>
    </w:r>
    <w:r w:rsidRPr="00DA02E9">
      <w:rPr>
        <w:noProof/>
        <w:lang w:eastAsia="tr-TR"/>
      </w:rPr>
      <w:drawing>
        <wp:anchor distT="0" distB="0" distL="114300" distR="114300" simplePos="0" relativeHeight="251659264" behindDoc="0" locked="0" layoutInCell="1" allowOverlap="1">
          <wp:simplePos x="0" y="0"/>
          <wp:positionH relativeFrom="column">
            <wp:posOffset>-506730</wp:posOffset>
          </wp:positionH>
          <wp:positionV relativeFrom="paragraph">
            <wp:posOffset>-183515</wp:posOffset>
          </wp:positionV>
          <wp:extent cx="1377315" cy="1209040"/>
          <wp:effectExtent l="19050" t="0" r="0" b="0"/>
          <wp:wrapTopAndBottom/>
          <wp:docPr id="25" name="Resim 1" descr="http://www.bcekmece.bel.tr/tr-tr/Kurumsal/Medya-Merkezi/PublishingImages/Sayfalar/Logo/cekm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ekmece.bel.tr/tr-tr/Kurumsal/Medya-Merkezi/PublishingImages/Sayfalar/Logo/cekmece.jpg"/>
                  <pic:cNvPicPr>
                    <a:picLocks noChangeAspect="1" noChangeArrowheads="1"/>
                  </pic:cNvPicPr>
                </pic:nvPicPr>
                <pic:blipFill>
                  <a:blip r:embed="rId2" cstate="print"/>
                  <a:srcRect/>
                  <a:stretch>
                    <a:fillRect/>
                  </a:stretch>
                </pic:blipFill>
                <pic:spPr bwMode="auto">
                  <a:xfrm>
                    <a:off x="0" y="0"/>
                    <a:ext cx="1377315" cy="12090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02E9"/>
    <w:rsid w:val="0013582F"/>
    <w:rsid w:val="002723AC"/>
    <w:rsid w:val="004421A9"/>
    <w:rsid w:val="005715A8"/>
    <w:rsid w:val="00827441"/>
    <w:rsid w:val="00DA02E9"/>
    <w:rsid w:val="00FC7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F180-9331-4E7A-BEE0-AC549C06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A02E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DA02E9"/>
  </w:style>
  <w:style w:type="paragraph" w:styleId="Altbilgi">
    <w:name w:val="footer"/>
    <w:basedOn w:val="Normal"/>
    <w:link w:val="AltbilgiChar"/>
    <w:uiPriority w:val="99"/>
    <w:semiHidden/>
    <w:unhideWhenUsed/>
    <w:rsid w:val="00DA02E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DA02E9"/>
  </w:style>
  <w:style w:type="paragraph" w:styleId="AralkYok">
    <w:name w:val="No Spacing"/>
    <w:uiPriority w:val="1"/>
    <w:qFormat/>
    <w:rsid w:val="00DA02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ImageCreateDate xmlns="F04058F7-09D9-4543-83F3-CE2EE56E34B3" xsi:nil="true"/>
    <ResmiCeken xmlns="612176f9-cdf3-4992-a459-ba3428892776">
      <UserInfo>
        <DisplayName/>
        <AccountId xsi:nil="true"/>
        <AccountType/>
      </UserInfo>
    </ResmiCeken>
    <PublishingPageIcon xmlns="http://schemas.microsoft.com/sharepoint/v3" xsi:nil="true"/>
    <PublishingExpirationDate xmlns="http://schemas.microsoft.com/sharepoint/v3" xsi:nil="true"/>
    <PublishingStartDate xmlns="http://schemas.microsoft.com/sharepoint/v3" xsi:nil="true"/>
    <SlideShow xmlns="612176f9-cdf3-4992-a459-ba3428892776">true</SlideShow>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DB583C805C1CCF40826F3340985AE7D8" ma:contentTypeVersion="1" ma:contentTypeDescription="Resim yükleyin." ma:contentTypeScope="" ma:versionID="d52fd05aadc2a5b333aea5d8eff54ef5">
  <xsd:schema xmlns:xsd="http://www.w3.org/2001/XMLSchema" xmlns:xs="http://www.w3.org/2001/XMLSchema" xmlns:p="http://schemas.microsoft.com/office/2006/metadata/properties" xmlns:ns1="http://schemas.microsoft.com/sharepoint/v3" xmlns:ns2="F04058F7-09D9-4543-83F3-CE2EE56E34B3" xmlns:ns3="http://schemas.microsoft.com/sharepoint/v3/fields" xmlns:ns4="612176f9-cdf3-4992-a459-ba3428892776" targetNamespace="http://schemas.microsoft.com/office/2006/metadata/properties" ma:root="true" ma:fieldsID="034db9481c2d8991ba6152df388174bf" ns1:_="" ns2:_="" ns3:_="" ns4:_="">
    <xsd:import namespace="http://schemas.microsoft.com/sharepoint/v3"/>
    <xsd:import namespace="F04058F7-09D9-4543-83F3-CE2EE56E34B3"/>
    <xsd:import namespace="http://schemas.microsoft.com/sharepoint/v3/fields"/>
    <xsd:import namespace="612176f9-cdf3-4992-a459-ba342889277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lideShow" minOccurs="0"/>
                <xsd:element ref="ns4:ResmiCeken" minOccurs="0"/>
                <xsd:element ref="ns1:PublishingPageIcon" minOccurs="0"/>
                <xsd:element ref="ns1:PublishingPageConte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PageIcon" ma:index="29" nillable="true" ma:displayName="Sayfa Simgesi" ma:description="Sayfa Simgesi, Yayımlama özelliği tarafından oluşturulan bir site sütunudur. Bu sütun, Sayfa İçerik Türünde sayfanın simge görüntüsü olarak kullanılır." ma:internalName="PublishingPageIcon" ma:readOnly="false">
      <xsd:simpleType>
        <xsd:restriction base="dms:Unknown"/>
      </xsd:simpleType>
    </xsd:element>
    <xsd:element name="PublishingPageContent" ma:index="30" nillable="true" ma:displayName="Sayfa İçeriği" ma:description="Sayfa İçeriği, Yayımlama özelliği tarafından oluşturulan bir site sütunudur. Bu sütun, Makale Sayfası İçerik Türünde sayfanın içeriği olarak kullanılır." ma:internalName="PublishingPageContent">
      <xsd:simpleType>
        <xsd:restriction base="dms:Unknown"/>
      </xsd:simpleType>
    </xsd:element>
    <xsd:element name="PublishingStartDate" ma:index="31" nillable="true" ma:displayName="Zamanlama Başlangıç Tarihi" ma:description="" ma:hidden="true" ma:internalName="PublishingStartDate">
      <xsd:simpleType>
        <xsd:restriction base="dms:Unknown"/>
      </xsd:simpleType>
    </xsd:element>
    <xsd:element name="PublishingExpirationDate" ma:index="3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4058F7-09D9-4543-83F3-CE2EE56E34B3"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176f9-cdf3-4992-a459-ba3428892776" elementFormDefault="qualified">
    <xsd:import namespace="http://schemas.microsoft.com/office/2006/documentManagement/types"/>
    <xsd:import namespace="http://schemas.microsoft.com/office/infopath/2007/PartnerControls"/>
    <xsd:element name="SlideShow" ma:index="27" nillable="true" ma:displayName="SlideShow" ma:default="1" ma:internalName="SlideShow">
      <xsd:simpleType>
        <xsd:restriction base="dms:Boolean"/>
      </xsd:simpleType>
    </xsd:element>
    <xsd:element name="ResmiCeken" ma:index="28" nillable="true" ma:displayName="ResmiCeken" ma:list="UserInfo" ma:SearchPeopleOnly="false" ma:SharePointGroup="0" ma:internalName="ResmiCek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A9573-9DBA-4DB3-B954-2E029B5999BC}">
  <ds:schemaRefs>
    <ds:schemaRef ds:uri="http://schemas.microsoft.com/office/2006/metadata/properties"/>
    <ds:schemaRef ds:uri="http://schemas.microsoft.com/office/infopath/2007/PartnerControls"/>
    <ds:schemaRef ds:uri="http://schemas.microsoft.com/sharepoint/v3"/>
    <ds:schemaRef ds:uri="F04058F7-09D9-4543-83F3-CE2EE56E34B3"/>
    <ds:schemaRef ds:uri="612176f9-cdf3-4992-a459-ba3428892776"/>
    <ds:schemaRef ds:uri="http://schemas.microsoft.com/sharepoint/v3/fields"/>
  </ds:schemaRefs>
</ds:datastoreItem>
</file>

<file path=customXml/itemProps2.xml><?xml version="1.0" encoding="utf-8"?>
<ds:datastoreItem xmlns:ds="http://schemas.openxmlformats.org/officeDocument/2006/customXml" ds:itemID="{F8C7BE82-AD0A-4C7D-92F7-722480D1E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4058F7-09D9-4543-83F3-CE2EE56E34B3"/>
    <ds:schemaRef ds:uri="http://schemas.microsoft.com/sharepoint/v3/fields"/>
    <ds:schemaRef ds:uri="612176f9-cdf3-4992-a459-ba3428892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C2511-0579-4175-B4BF-201566718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ali.kaya</dc:creator>
  <cp:keywords/>
  <dc:description/>
  <cp:lastModifiedBy>RECEP DEMIR</cp:lastModifiedBy>
  <cp:revision>3</cp:revision>
  <dcterms:created xsi:type="dcterms:W3CDTF">2016-02-23T10:29:00Z</dcterms:created>
  <dcterms:modified xsi:type="dcterms:W3CDTF">2023-03-15T08:37:00Z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0x0101009148F5A04DDD49CBA7127AADA5FB792B00AADE34325A8B49CDA8BB4DB53328F21400DB583C805C1CCF40826F3340985AE7D8</vt:lpwstr>
  </property>
</Properties>
</file>